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A4" w:rsidRDefault="001C1DA4" w:rsidP="001C1DA4">
      <w:pPr>
        <w:tabs>
          <w:tab w:val="left" w:pos="6480"/>
        </w:tabs>
        <w:suppressAutoHyphens/>
        <w:rPr>
          <w:rFonts w:ascii="Helvetica" w:hAnsi="Helvetica"/>
          <w:b/>
          <w:sz w:val="22"/>
        </w:rPr>
      </w:pPr>
      <w:r>
        <w:rPr>
          <w:rFonts w:ascii="Helvetica" w:hAnsi="Helvetica"/>
          <w:b/>
        </w:rPr>
        <w:t>TOWNSHIP OF UNION BOARD OF EDUCATION</w:t>
      </w:r>
      <w:r>
        <w:rPr>
          <w:rFonts w:ascii="Helvetica" w:hAnsi="Helvetica"/>
          <w:b/>
          <w:sz w:val="22"/>
        </w:rPr>
        <w:tab/>
        <w:t xml:space="preserve">FILE CODE:  3270  </w:t>
      </w:r>
    </w:p>
    <w:p w:rsidR="001C1DA4" w:rsidRDefault="001C1DA4" w:rsidP="001C1DA4">
      <w:pPr>
        <w:tabs>
          <w:tab w:val="left" w:pos="6480"/>
        </w:tabs>
        <w:suppressAutoHyphens/>
        <w:rPr>
          <w:rFonts w:ascii="Helvetica" w:hAnsi="Helvetica"/>
          <w:b/>
          <w:sz w:val="22"/>
        </w:rPr>
      </w:pPr>
      <w:r>
        <w:rPr>
          <w:rFonts w:ascii="Helvetica" w:hAnsi="Helvetica"/>
          <w:b/>
          <w:spacing w:val="-2"/>
          <w:sz w:val="22"/>
        </w:rPr>
        <w:t>Union, New Jersey</w:t>
      </w:r>
      <w:r>
        <w:rPr>
          <w:rFonts w:ascii="Helvetica" w:hAnsi="Helvetica"/>
          <w:b/>
          <w:sz w:val="22"/>
        </w:rPr>
        <w:tab/>
      </w:r>
      <w:r>
        <w:rPr>
          <w:rFonts w:ascii="Helvetica" w:hAnsi="Helvetica"/>
          <w:b/>
          <w:sz w:val="22"/>
          <w:u w:val="single"/>
        </w:rPr>
        <w:t xml:space="preserve">    __   </w:t>
      </w:r>
      <w:r>
        <w:rPr>
          <w:rFonts w:ascii="Helvetica" w:hAnsi="Helvetica"/>
          <w:b/>
          <w:sz w:val="22"/>
        </w:rPr>
        <w:t xml:space="preserve">  Monitored</w:t>
      </w:r>
      <w:r>
        <w:rPr>
          <w:rFonts w:ascii="Helvetica" w:hAnsi="Helvetica"/>
          <w:b/>
          <w:sz w:val="22"/>
        </w:rPr>
        <w:tab/>
      </w:r>
    </w:p>
    <w:p w:rsidR="001C1DA4" w:rsidRDefault="001C1DA4" w:rsidP="001C1DA4">
      <w:pPr>
        <w:tabs>
          <w:tab w:val="left" w:pos="6480"/>
        </w:tabs>
        <w:suppressAutoHyphens/>
        <w:rPr>
          <w:rFonts w:ascii="Helvetica" w:hAnsi="Helvetica"/>
          <w:b/>
        </w:rPr>
      </w:pPr>
      <w:r>
        <w:rPr>
          <w:rFonts w:ascii="Helvetica" w:hAnsi="Helvetica"/>
          <w:b/>
          <w:sz w:val="22"/>
        </w:rPr>
        <w:tab/>
      </w:r>
      <w:r>
        <w:rPr>
          <w:rFonts w:ascii="Helvetica" w:hAnsi="Helvetica"/>
          <w:b/>
          <w:sz w:val="22"/>
          <w:u w:val="single"/>
        </w:rPr>
        <w:t xml:space="preserve">           </w:t>
      </w:r>
      <w:r>
        <w:rPr>
          <w:rFonts w:ascii="Helvetica" w:hAnsi="Helvetica"/>
          <w:b/>
          <w:sz w:val="22"/>
        </w:rPr>
        <w:t xml:space="preserve">  Mandated</w:t>
      </w:r>
    </w:p>
    <w:p w:rsidR="001C1DA4" w:rsidRDefault="001C1DA4" w:rsidP="001C1DA4">
      <w:pPr>
        <w:pBdr>
          <w:bottom w:val="single" w:sz="18" w:space="1" w:color="auto"/>
        </w:pBdr>
        <w:tabs>
          <w:tab w:val="left" w:pos="6480"/>
        </w:tabs>
        <w:suppressAutoHyphens/>
        <w:rPr>
          <w:rFonts w:ascii="Helvetica" w:hAnsi="Helvetica"/>
          <w:b/>
        </w:rPr>
      </w:pPr>
      <w:r w:rsidRPr="00751F3F">
        <w:rPr>
          <w:rFonts w:ascii="Helvetica" w:hAnsi="Helvetica"/>
          <w:b/>
          <w:sz w:val="22"/>
          <w:szCs w:val="22"/>
        </w:rPr>
        <w:t>Policy</w:t>
      </w:r>
      <w:r>
        <w:rPr>
          <w:rFonts w:ascii="Helvetica" w:hAnsi="Helvetica"/>
          <w:b/>
        </w:rPr>
        <w:tab/>
      </w:r>
      <w:r>
        <w:rPr>
          <w:rFonts w:ascii="Helvetica" w:hAnsi="Helvetica"/>
          <w:b/>
          <w:sz w:val="22"/>
          <w:u w:val="single"/>
        </w:rPr>
        <w:t xml:space="preserve">    _    </w:t>
      </w:r>
      <w:r>
        <w:rPr>
          <w:rFonts w:ascii="Helvetica" w:hAnsi="Helvetica"/>
          <w:b/>
          <w:sz w:val="22"/>
        </w:rPr>
        <w:t xml:space="preserve">  Other Reasons</w:t>
      </w:r>
      <w:r>
        <w:rPr>
          <w:rFonts w:ascii="Helvetica" w:hAnsi="Helvetica"/>
          <w:b/>
        </w:rPr>
        <w:tab/>
      </w:r>
    </w:p>
    <w:p w:rsidR="001C1DA4" w:rsidRDefault="001C1DA4" w:rsidP="001C1DA4">
      <w:pPr>
        <w:tabs>
          <w:tab w:val="left" w:pos="6480"/>
        </w:tabs>
        <w:suppressAutoHyphens/>
        <w:rPr>
          <w:rFonts w:ascii="Helvetica" w:hAnsi="Helvetica"/>
          <w:sz w:val="20"/>
        </w:rPr>
      </w:pPr>
    </w:p>
    <w:p w:rsidR="001C1DA4" w:rsidRDefault="001C1DA4" w:rsidP="001C1DA4">
      <w:pPr>
        <w:tabs>
          <w:tab w:val="left" w:pos="1152"/>
          <w:tab w:val="left" w:pos="2736"/>
          <w:tab w:val="left" w:pos="5400"/>
          <w:tab w:val="left" w:pos="5940"/>
        </w:tabs>
        <w:suppressAutoHyphens/>
        <w:ind w:right="1080"/>
        <w:rPr>
          <w:rFonts w:ascii="Helvetica" w:hAnsi="Helvetica"/>
          <w:sz w:val="20"/>
        </w:rPr>
      </w:pPr>
    </w:p>
    <w:p w:rsidR="001C1DA4" w:rsidRDefault="001C1DA4" w:rsidP="001C1DA4">
      <w:pPr>
        <w:tabs>
          <w:tab w:val="center" w:pos="4320"/>
          <w:tab w:val="left" w:pos="9720"/>
        </w:tabs>
        <w:suppressAutoHyphens/>
        <w:jc w:val="center"/>
        <w:rPr>
          <w:rFonts w:ascii="Helvetica" w:hAnsi="Helvetica"/>
          <w:sz w:val="20"/>
        </w:rPr>
      </w:pPr>
      <w:r>
        <w:rPr>
          <w:rFonts w:ascii="Helvetica" w:hAnsi="Helvetica"/>
          <w:sz w:val="20"/>
          <w:u w:val="single"/>
        </w:rPr>
        <w:t>USE OF SCHOOL FACILITIES</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The Township of Union Board of Education will permit community use of the district’s facilities only when such use does not interfere with the regular educational program.</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School affiliated groups, [i.e. the PTA, employee associations, and appointed (or elected) groups of the municipal government] may use the school building and facilities without charge.</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Organizations whose primary purpose is to serve youth on a community-wide basis, (i.e. Boy Scouts, Girl Scouts) may use school building(s) and facilities without charge for meetings any other activities under approved supervision for which there is no admission charge.  It is highly recommended that each organization provide its own volunteer services so as to avoid over-burdening the school’s custodial staff.  However, if such use requires custodial services such costs will be billed to the group by the Board.</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Before use of the facilities begins, permission must be obtained by filling out the proper request form and having it approved by the Superintendent.</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In addition to custodial fees, profit making groups will be charged an appropriate fee to cover operating costs of the facility.  These building use fees for profit making groups shall be as follows:</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ab/>
      </w:r>
      <w:r>
        <w:rPr>
          <w:rFonts w:ascii="Helvetica" w:hAnsi="Helvetica"/>
          <w:sz w:val="20"/>
          <w:u w:val="single"/>
        </w:rPr>
        <w:t>Room</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u w:val="single"/>
        </w:rPr>
        <w:t>Fee</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ab/>
        <w:t>Classroom</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ab/>
        <w:t>Gymnasium</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ab/>
        <w:t>Cafeteria</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Other access to be determined by the Board upon a recommendation of the Superintendent</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In addition, the user must provide the school district a certificate of insurance for $1,000,000 liability insurance, $300,000 personal injury insurance, and $300,000 equipment insurance.  The group must name the Township of Union School District as an additional insured party.</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Adopted:</w:t>
      </w:r>
      <w:r>
        <w:rPr>
          <w:rFonts w:ascii="Helvetica" w:hAnsi="Helvetica"/>
          <w:sz w:val="20"/>
        </w:rPr>
        <w:tab/>
      </w:r>
      <w:r>
        <w:rPr>
          <w:rFonts w:ascii="Helvetica" w:hAnsi="Helvetica"/>
          <w:sz w:val="20"/>
        </w:rPr>
        <w:tab/>
        <w:t>June 1999</w:t>
      </w:r>
    </w:p>
    <w:p w:rsidR="001C1DA4" w:rsidRDefault="001C1DA4" w:rsidP="001C1DA4">
      <w:pPr>
        <w:tabs>
          <w:tab w:val="left" w:pos="1152"/>
          <w:tab w:val="left" w:pos="2736"/>
          <w:tab w:val="left" w:pos="5400"/>
          <w:tab w:val="left" w:pos="5940"/>
          <w:tab w:val="left" w:pos="9720"/>
        </w:tabs>
        <w:suppressAutoHyphens/>
        <w:rPr>
          <w:rFonts w:ascii="Helvetica" w:hAnsi="Helvetica"/>
          <w:sz w:val="20"/>
        </w:rPr>
      </w:pPr>
      <w:r>
        <w:rPr>
          <w:rFonts w:ascii="Helvetica" w:hAnsi="Helvetica"/>
          <w:sz w:val="20"/>
        </w:rPr>
        <w:t>Re-Adopted:</w:t>
      </w:r>
      <w:r>
        <w:rPr>
          <w:rFonts w:ascii="Helvetica" w:hAnsi="Helvetica"/>
          <w:sz w:val="20"/>
        </w:rPr>
        <w:tab/>
      </w:r>
      <w:r>
        <w:rPr>
          <w:rFonts w:ascii="Helvetica" w:hAnsi="Helvetica"/>
          <w:sz w:val="20"/>
        </w:rPr>
        <w:tab/>
        <w:t xml:space="preserve"> </w:t>
      </w:r>
    </w:p>
    <w:p w:rsidR="004F27B7" w:rsidRDefault="004F27B7"/>
    <w:sectPr w:rsidR="004F27B7" w:rsidSect="004F27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1C1DA4"/>
    <w:rsid w:val="000C14F4"/>
    <w:rsid w:val="001C1DA4"/>
    <w:rsid w:val="004F27B7"/>
    <w:rsid w:val="008636E0"/>
    <w:rsid w:val="009F1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A4"/>
    <w:pPr>
      <w:widowControl w:val="0"/>
      <w:spacing w:after="0"/>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pditri</dc:creator>
  <cp:lastModifiedBy>pditri</cp:lastModifiedBy>
  <cp:revision>1</cp:revision>
  <dcterms:created xsi:type="dcterms:W3CDTF">2012-05-23T13:33:00Z</dcterms:created>
  <dcterms:modified xsi:type="dcterms:W3CDTF">2012-05-23T13:44:00Z</dcterms:modified>
</cp:coreProperties>
</file>