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05F9" w14:textId="5594974F" w:rsidR="00DB3BC6" w:rsidRPr="00DB3BC6" w:rsidRDefault="005E55BB" w:rsidP="005E55BB">
      <w:pPr>
        <w:pStyle w:val="Title"/>
        <w:rPr>
          <w:rFonts w:ascii="Arial" w:hAnsi="Arial" w:cs="Arial"/>
          <w:b/>
          <w:bCs/>
          <w:i w:val="0"/>
          <w:iCs w:val="0"/>
          <w:sz w:val="34"/>
        </w:rPr>
      </w:pPr>
      <w:r>
        <w:rPr>
          <w:rFonts w:ascii="Arial" w:hAnsi="Arial" w:cs="Arial"/>
          <w:b/>
          <w:bCs/>
          <w:i w:val="0"/>
          <w:iCs w:val="0"/>
          <w:sz w:val="26"/>
        </w:rPr>
        <w:t xml:space="preserve">    </w:t>
      </w:r>
      <w:r w:rsidR="00A01F33">
        <w:rPr>
          <w:rFonts w:ascii="Arial" w:hAnsi="Arial" w:cs="Arial"/>
          <w:b/>
          <w:bCs/>
          <w:i w:val="0"/>
          <w:iCs w:val="0"/>
        </w:rPr>
        <w:t>UNION PUBLIC SCHOOLS</w:t>
      </w:r>
    </w:p>
    <w:p w14:paraId="28E4F42E" w14:textId="77777777" w:rsidR="00DB3BC6" w:rsidRPr="00323F3D" w:rsidRDefault="00DB3BC6" w:rsidP="006046E0">
      <w:pPr>
        <w:pStyle w:val="Title"/>
        <w:jc w:val="left"/>
        <w:rPr>
          <w:b/>
          <w:i w:val="0"/>
          <w:sz w:val="24"/>
        </w:rPr>
      </w:pPr>
    </w:p>
    <w:p w14:paraId="72785090" w14:textId="77777777" w:rsidR="00DB3BC6" w:rsidRDefault="00DB3BC6" w:rsidP="00DB3BC6">
      <w:pPr>
        <w:pStyle w:val="Title"/>
        <w:jc w:val="left"/>
        <w:rPr>
          <w:b/>
          <w:bCs/>
          <w:sz w:val="24"/>
        </w:rPr>
      </w:pPr>
    </w:p>
    <w:p w14:paraId="0CB7ABF0" w14:textId="4F663294" w:rsidR="00A9700D" w:rsidRPr="00A9700D" w:rsidRDefault="00C12C5B" w:rsidP="00A9700D">
      <w:pPr>
        <w:jc w:val="center"/>
        <w:rPr>
          <w:rFonts w:ascii="Arial" w:hAnsi="Arial" w:cs="Arial"/>
          <w:b/>
          <w:bCs/>
          <w:sz w:val="24"/>
          <w:szCs w:val="24"/>
        </w:rPr>
      </w:pPr>
      <w:r>
        <w:rPr>
          <w:rFonts w:ascii="Arial" w:hAnsi="Arial" w:cs="Arial"/>
          <w:b/>
          <w:bCs/>
          <w:sz w:val="24"/>
          <w:szCs w:val="24"/>
        </w:rPr>
        <w:t>202</w:t>
      </w:r>
      <w:r w:rsidR="00E0723D">
        <w:rPr>
          <w:rFonts w:ascii="Arial" w:hAnsi="Arial" w:cs="Arial"/>
          <w:b/>
          <w:bCs/>
          <w:sz w:val="24"/>
          <w:szCs w:val="24"/>
        </w:rPr>
        <w:t>5</w:t>
      </w:r>
      <w:r>
        <w:rPr>
          <w:rFonts w:ascii="Arial" w:hAnsi="Arial" w:cs="Arial"/>
          <w:b/>
          <w:bCs/>
          <w:sz w:val="24"/>
          <w:szCs w:val="24"/>
        </w:rPr>
        <w:t>-202</w:t>
      </w:r>
      <w:r w:rsidR="00E0723D">
        <w:rPr>
          <w:rFonts w:ascii="Arial" w:hAnsi="Arial" w:cs="Arial"/>
          <w:b/>
          <w:bCs/>
          <w:sz w:val="24"/>
          <w:szCs w:val="24"/>
        </w:rPr>
        <w:t>6</w:t>
      </w:r>
    </w:p>
    <w:p w14:paraId="7D4BC0F8" w14:textId="77777777" w:rsidR="00A9700D" w:rsidRPr="00A9700D" w:rsidRDefault="00A9700D" w:rsidP="00A9700D">
      <w:pPr>
        <w:jc w:val="center"/>
        <w:rPr>
          <w:rFonts w:ascii="Arial" w:hAnsi="Arial" w:cs="Arial"/>
          <w:b/>
          <w:bCs/>
          <w:sz w:val="24"/>
          <w:szCs w:val="24"/>
        </w:rPr>
      </w:pPr>
      <w:r w:rsidRPr="00A9700D">
        <w:rPr>
          <w:rFonts w:ascii="Arial" w:hAnsi="Arial" w:cs="Arial"/>
          <w:b/>
          <w:bCs/>
          <w:sz w:val="24"/>
          <w:szCs w:val="24"/>
        </w:rPr>
        <w:t xml:space="preserve">NEW JERSEY NONPUBLIC TECHNOLOGY </w:t>
      </w:r>
      <w:r w:rsidR="00817563">
        <w:rPr>
          <w:rFonts w:ascii="Arial" w:hAnsi="Arial" w:cs="Arial"/>
          <w:b/>
          <w:bCs/>
          <w:sz w:val="24"/>
          <w:szCs w:val="24"/>
        </w:rPr>
        <w:t xml:space="preserve">INITIATIVE </w:t>
      </w:r>
      <w:r w:rsidRPr="00A9700D">
        <w:rPr>
          <w:rFonts w:ascii="Arial" w:hAnsi="Arial" w:cs="Arial"/>
          <w:b/>
          <w:bCs/>
          <w:sz w:val="24"/>
          <w:szCs w:val="24"/>
        </w:rPr>
        <w:t>PROGRAM AGREEMENT</w:t>
      </w:r>
    </w:p>
    <w:p w14:paraId="5E36DF6E" w14:textId="77777777" w:rsidR="00A9700D" w:rsidRPr="00A9700D" w:rsidRDefault="00A9700D" w:rsidP="00A9700D">
      <w:pPr>
        <w:jc w:val="center"/>
        <w:rPr>
          <w:rFonts w:ascii="Arial" w:hAnsi="Arial" w:cs="Arial"/>
          <w:b/>
          <w:bCs/>
        </w:rPr>
      </w:pPr>
    </w:p>
    <w:p w14:paraId="7A266A2E" w14:textId="77777777" w:rsidR="00A9700D" w:rsidRPr="00A9700D" w:rsidRDefault="00A9700D" w:rsidP="00A9700D">
      <w:pPr>
        <w:rPr>
          <w:rFonts w:ascii="Arial" w:hAnsi="Arial" w:cs="Arial"/>
          <w:b/>
          <w:bCs/>
        </w:rPr>
      </w:pPr>
    </w:p>
    <w:p w14:paraId="2EC46424" w14:textId="7B15ADBB" w:rsidR="00A9700D" w:rsidRPr="00A9700D" w:rsidRDefault="00A9700D" w:rsidP="00A9700D">
      <w:pPr>
        <w:jc w:val="both"/>
        <w:rPr>
          <w:rFonts w:ascii="Arial" w:hAnsi="Arial" w:cs="Arial"/>
        </w:rPr>
      </w:pPr>
      <w:r w:rsidRPr="00A9700D">
        <w:rPr>
          <w:rFonts w:ascii="Arial" w:hAnsi="Arial" w:cs="Arial"/>
          <w:b/>
          <w:bCs/>
        </w:rPr>
        <w:tab/>
        <w:t xml:space="preserve">THIS AGREEMENT </w:t>
      </w:r>
      <w:r w:rsidR="00F37756">
        <w:rPr>
          <w:rFonts w:ascii="Arial" w:hAnsi="Arial" w:cs="Arial"/>
        </w:rPr>
        <w:t xml:space="preserve">made this first day of July </w:t>
      </w:r>
      <w:r w:rsidR="00CF16BA">
        <w:rPr>
          <w:rFonts w:ascii="Arial" w:hAnsi="Arial" w:cs="Arial"/>
        </w:rPr>
        <w:t>202</w:t>
      </w:r>
      <w:r w:rsidR="00E0723D">
        <w:rPr>
          <w:rFonts w:ascii="Arial" w:hAnsi="Arial" w:cs="Arial"/>
        </w:rPr>
        <w:t>5</w:t>
      </w:r>
      <w:r w:rsidRPr="00A9700D">
        <w:rPr>
          <w:rFonts w:ascii="Arial" w:hAnsi="Arial" w:cs="Arial"/>
        </w:rPr>
        <w:t xml:space="preserve">, between the Union County Educational Services Commission, having its principal office at 45 Cardinal Drive, in the Town of Westfield, County of Union, and State of New Jersey, hereinafter referred to as </w:t>
      </w:r>
      <w:r w:rsidRPr="00A9700D">
        <w:rPr>
          <w:rFonts w:ascii="Arial" w:hAnsi="Arial" w:cs="Arial"/>
          <w:b/>
          <w:bCs/>
        </w:rPr>
        <w:t>U.C.E.S.C.,</w:t>
      </w:r>
      <w:r w:rsidRPr="00A9700D">
        <w:rPr>
          <w:rFonts w:ascii="Arial" w:hAnsi="Arial" w:cs="Arial"/>
        </w:rPr>
        <w:t xml:space="preserve"> and </w:t>
      </w:r>
      <w:r w:rsidR="00A227B3">
        <w:rPr>
          <w:rFonts w:ascii="Arial" w:hAnsi="Arial" w:cs="Arial"/>
        </w:rPr>
        <w:t>the Township of Union</w:t>
      </w:r>
      <w:r w:rsidRPr="00A9700D">
        <w:rPr>
          <w:rFonts w:ascii="Arial" w:hAnsi="Arial" w:cs="Arial"/>
        </w:rPr>
        <w:t xml:space="preserve"> Board of Education having its principal office at</w:t>
      </w:r>
      <w:r w:rsidR="00A227B3">
        <w:rPr>
          <w:rFonts w:ascii="Arial" w:hAnsi="Arial" w:cs="Arial"/>
        </w:rPr>
        <w:t xml:space="preserve"> 2369 Morris Avenue, Union, NJ 07083, </w:t>
      </w:r>
      <w:r w:rsidRPr="00A9700D">
        <w:rPr>
          <w:rFonts w:ascii="Arial" w:hAnsi="Arial" w:cs="Arial"/>
        </w:rPr>
        <w:t>County of Union, and State of New Jersey hereinafter referred t</w:t>
      </w:r>
      <w:r w:rsidR="00A256B2">
        <w:rPr>
          <w:rFonts w:ascii="Arial" w:hAnsi="Arial" w:cs="Arial"/>
        </w:rPr>
        <w:t>o as the Public School District.</w:t>
      </w:r>
    </w:p>
    <w:p w14:paraId="3F42959D" w14:textId="77777777" w:rsidR="00A9700D" w:rsidRPr="00A9700D" w:rsidRDefault="00A9700D" w:rsidP="00A9700D">
      <w:pPr>
        <w:jc w:val="both"/>
        <w:rPr>
          <w:rFonts w:ascii="Arial" w:hAnsi="Arial" w:cs="Arial"/>
        </w:rPr>
      </w:pPr>
    </w:p>
    <w:p w14:paraId="78728E62" w14:textId="77777777" w:rsidR="00A9700D" w:rsidRPr="00A9700D" w:rsidRDefault="00A9700D" w:rsidP="00A9700D">
      <w:pPr>
        <w:jc w:val="both"/>
        <w:rPr>
          <w:rFonts w:ascii="Arial" w:hAnsi="Arial" w:cs="Arial"/>
        </w:rPr>
      </w:pPr>
      <w:r w:rsidRPr="00A9700D">
        <w:rPr>
          <w:rFonts w:ascii="Arial" w:hAnsi="Arial" w:cs="Arial"/>
        </w:rPr>
        <w:tab/>
      </w:r>
      <w:r w:rsidRPr="00A9700D">
        <w:rPr>
          <w:rFonts w:ascii="Arial" w:hAnsi="Arial" w:cs="Arial"/>
          <w:b/>
          <w:bCs/>
        </w:rPr>
        <w:t>WHEREAS,</w:t>
      </w:r>
      <w:r w:rsidRPr="00A9700D">
        <w:rPr>
          <w:rFonts w:ascii="Arial" w:hAnsi="Arial" w:cs="Arial"/>
        </w:rPr>
        <w:t xml:space="preserve"> the U.C.E.S.C. by the authority of its Board of Directors, acting on approval of the State Board of Education, is capable of administering the Nonpublic School Technology </w:t>
      </w:r>
      <w:r w:rsidR="004A34F5">
        <w:rPr>
          <w:rFonts w:ascii="Arial" w:hAnsi="Arial" w:cs="Arial"/>
        </w:rPr>
        <w:t xml:space="preserve">Initiative </w:t>
      </w:r>
      <w:r w:rsidRPr="00A9700D">
        <w:rPr>
          <w:rFonts w:ascii="Arial" w:hAnsi="Arial" w:cs="Arial"/>
        </w:rPr>
        <w:t>Program; and</w:t>
      </w:r>
    </w:p>
    <w:p w14:paraId="5DCD4A73" w14:textId="77777777" w:rsidR="00A9700D" w:rsidRPr="00A9700D" w:rsidRDefault="00A9700D" w:rsidP="00A9700D">
      <w:pPr>
        <w:jc w:val="both"/>
        <w:rPr>
          <w:rFonts w:ascii="Arial" w:hAnsi="Arial" w:cs="Arial"/>
        </w:rPr>
      </w:pPr>
    </w:p>
    <w:p w14:paraId="27ADF991" w14:textId="77777777" w:rsidR="00A9700D" w:rsidRPr="00A9700D" w:rsidRDefault="00A9700D" w:rsidP="00A9700D">
      <w:pPr>
        <w:jc w:val="both"/>
        <w:rPr>
          <w:rFonts w:ascii="Arial" w:hAnsi="Arial" w:cs="Arial"/>
        </w:rPr>
      </w:pPr>
      <w:r w:rsidRPr="00A9700D">
        <w:rPr>
          <w:rFonts w:ascii="Arial" w:hAnsi="Arial" w:cs="Arial"/>
        </w:rPr>
        <w:tab/>
      </w:r>
      <w:r w:rsidRPr="00A9700D">
        <w:rPr>
          <w:rFonts w:ascii="Arial" w:hAnsi="Arial" w:cs="Arial"/>
          <w:b/>
          <w:bCs/>
        </w:rPr>
        <w:t xml:space="preserve">WHEREAS, </w:t>
      </w:r>
      <w:r w:rsidRPr="00A9700D">
        <w:rPr>
          <w:rFonts w:ascii="Arial" w:hAnsi="Arial" w:cs="Arial"/>
        </w:rPr>
        <w:t>the U.C.E.S.C. services are in accordance with the New Jersey Nonpublic School Technology</w:t>
      </w:r>
      <w:r w:rsidR="004A34F5">
        <w:rPr>
          <w:rFonts w:ascii="Arial" w:hAnsi="Arial" w:cs="Arial"/>
        </w:rPr>
        <w:t xml:space="preserve"> Initiative </w:t>
      </w:r>
      <w:r w:rsidRPr="00A9700D">
        <w:rPr>
          <w:rFonts w:ascii="Arial" w:hAnsi="Arial" w:cs="Arial"/>
        </w:rPr>
        <w:t>Program, and the Rules and Regulations governing same to nonpublic schools; and</w:t>
      </w:r>
    </w:p>
    <w:p w14:paraId="584BF6B5" w14:textId="77777777" w:rsidR="00A9700D" w:rsidRPr="00A9700D" w:rsidRDefault="00A9700D" w:rsidP="00A9700D">
      <w:pPr>
        <w:jc w:val="both"/>
        <w:rPr>
          <w:rFonts w:ascii="Arial" w:hAnsi="Arial" w:cs="Arial"/>
        </w:rPr>
      </w:pPr>
    </w:p>
    <w:p w14:paraId="75445F15" w14:textId="77777777" w:rsidR="00A9700D" w:rsidRPr="00A9700D" w:rsidRDefault="00A9700D" w:rsidP="00A9700D">
      <w:pPr>
        <w:jc w:val="both"/>
        <w:rPr>
          <w:rFonts w:ascii="Arial" w:hAnsi="Arial" w:cs="Arial"/>
        </w:rPr>
      </w:pPr>
      <w:r w:rsidRPr="00A9700D">
        <w:rPr>
          <w:rFonts w:ascii="Arial" w:hAnsi="Arial" w:cs="Arial"/>
        </w:rPr>
        <w:tab/>
      </w:r>
      <w:r w:rsidRPr="00A9700D">
        <w:rPr>
          <w:rFonts w:ascii="Arial" w:hAnsi="Arial" w:cs="Arial"/>
          <w:b/>
          <w:bCs/>
        </w:rPr>
        <w:t>WHEREAS,</w:t>
      </w:r>
      <w:r w:rsidRPr="00A9700D">
        <w:rPr>
          <w:rFonts w:ascii="Arial" w:hAnsi="Arial" w:cs="Arial"/>
        </w:rPr>
        <w:t xml:space="preserve"> the Public School District is under an obligation to provide said services to all eligible nonpublic schools within its district to assure equal access to the specified New Jersey Nonpublic School Technology Program; and </w:t>
      </w:r>
    </w:p>
    <w:p w14:paraId="5B00A6F5" w14:textId="77777777" w:rsidR="00A9700D" w:rsidRPr="00A9700D" w:rsidRDefault="00A9700D" w:rsidP="00A9700D">
      <w:pPr>
        <w:jc w:val="both"/>
        <w:rPr>
          <w:rFonts w:ascii="Arial" w:hAnsi="Arial" w:cs="Arial"/>
        </w:rPr>
      </w:pPr>
    </w:p>
    <w:p w14:paraId="4311E86F" w14:textId="77777777" w:rsidR="00A9700D" w:rsidRPr="00A9700D" w:rsidRDefault="00A9700D" w:rsidP="00A9700D">
      <w:pPr>
        <w:jc w:val="both"/>
        <w:rPr>
          <w:rFonts w:ascii="Arial" w:hAnsi="Arial" w:cs="Arial"/>
          <w:b/>
          <w:bCs/>
        </w:rPr>
      </w:pPr>
      <w:r w:rsidRPr="00A9700D">
        <w:rPr>
          <w:rFonts w:ascii="Arial" w:hAnsi="Arial" w:cs="Arial"/>
        </w:rPr>
        <w:tab/>
      </w:r>
      <w:r w:rsidRPr="00A9700D">
        <w:rPr>
          <w:rFonts w:ascii="Arial" w:hAnsi="Arial" w:cs="Arial"/>
          <w:b/>
          <w:bCs/>
        </w:rPr>
        <w:t xml:space="preserve">WHEREAS, </w:t>
      </w:r>
      <w:r w:rsidRPr="00A9700D">
        <w:rPr>
          <w:rFonts w:ascii="Arial" w:hAnsi="Arial" w:cs="Arial"/>
        </w:rPr>
        <w:t xml:space="preserve">the </w:t>
      </w:r>
      <w:smartTag w:uri="urn:schemas-microsoft-com:office:smarttags" w:element="place">
        <w:smartTag w:uri="urn:schemas-microsoft-com:office:smarttags" w:element="PlaceName">
          <w:r w:rsidRPr="00A9700D">
            <w:rPr>
              <w:rFonts w:ascii="Arial" w:hAnsi="Arial" w:cs="Arial"/>
            </w:rPr>
            <w:t>Public</w:t>
          </w:r>
        </w:smartTag>
        <w:r w:rsidRPr="00A9700D">
          <w:rPr>
            <w:rFonts w:ascii="Arial" w:hAnsi="Arial" w:cs="Arial"/>
          </w:rPr>
          <w:t xml:space="preserve"> </w:t>
        </w:r>
        <w:smartTag w:uri="urn:schemas-microsoft-com:office:smarttags" w:element="PlaceType">
          <w:r w:rsidRPr="00A9700D">
            <w:rPr>
              <w:rFonts w:ascii="Arial" w:hAnsi="Arial" w:cs="Arial"/>
            </w:rPr>
            <w:t>School District</w:t>
          </w:r>
        </w:smartTag>
      </w:smartTag>
      <w:r w:rsidRPr="00A9700D">
        <w:rPr>
          <w:rFonts w:ascii="Arial" w:hAnsi="Arial" w:cs="Arial"/>
        </w:rPr>
        <w:t xml:space="preserve"> has by Resolution of its Board agreed to contract with the U.C.E.S.C. to provide said services pursuant to said legislation</w:t>
      </w:r>
      <w:r w:rsidR="004A34F5">
        <w:rPr>
          <w:rFonts w:ascii="Arial" w:hAnsi="Arial" w:cs="Arial"/>
        </w:rPr>
        <w:t xml:space="preserve"> and serve as the district designee: </w:t>
      </w:r>
    </w:p>
    <w:p w14:paraId="210EC597" w14:textId="77777777" w:rsidR="00A9700D" w:rsidRPr="00A9700D" w:rsidRDefault="00A9700D" w:rsidP="00A9700D">
      <w:pPr>
        <w:jc w:val="both"/>
        <w:rPr>
          <w:rFonts w:ascii="Arial" w:hAnsi="Arial" w:cs="Arial"/>
          <w:b/>
          <w:bCs/>
        </w:rPr>
      </w:pPr>
    </w:p>
    <w:p w14:paraId="4EBEEE79" w14:textId="77777777" w:rsidR="00A9700D" w:rsidRPr="00A9700D" w:rsidRDefault="00A9700D" w:rsidP="00A9700D">
      <w:pPr>
        <w:jc w:val="both"/>
        <w:rPr>
          <w:rFonts w:ascii="Arial" w:hAnsi="Arial" w:cs="Arial"/>
        </w:rPr>
      </w:pPr>
      <w:r w:rsidRPr="00A9700D">
        <w:rPr>
          <w:rFonts w:ascii="Arial" w:hAnsi="Arial" w:cs="Arial"/>
          <w:b/>
          <w:bCs/>
        </w:rPr>
        <w:tab/>
        <w:t>NOW, THEREFORE,</w:t>
      </w:r>
      <w:r w:rsidRPr="00A9700D">
        <w:rPr>
          <w:rFonts w:ascii="Arial" w:hAnsi="Arial" w:cs="Arial"/>
        </w:rPr>
        <w:t xml:space="preserve"> the parties hereto agree as follows:</w:t>
      </w:r>
    </w:p>
    <w:p w14:paraId="0DCF6FC7" w14:textId="77777777" w:rsidR="00A9700D" w:rsidRPr="00A9700D" w:rsidRDefault="00A9700D" w:rsidP="00A9700D">
      <w:pPr>
        <w:jc w:val="both"/>
        <w:rPr>
          <w:rFonts w:ascii="Arial" w:hAnsi="Arial" w:cs="Arial"/>
        </w:rPr>
      </w:pPr>
    </w:p>
    <w:p w14:paraId="69FFD445" w14:textId="7F98D2E9" w:rsidR="00A9700D" w:rsidRPr="00A9700D" w:rsidRDefault="00A9700D" w:rsidP="00A9700D">
      <w:pPr>
        <w:ind w:left="720" w:hanging="720"/>
        <w:jc w:val="both"/>
        <w:rPr>
          <w:rFonts w:ascii="Arial" w:hAnsi="Arial" w:cs="Arial"/>
        </w:rPr>
      </w:pPr>
      <w:r w:rsidRPr="00A9700D">
        <w:rPr>
          <w:rFonts w:ascii="Arial" w:hAnsi="Arial" w:cs="Arial"/>
        </w:rPr>
        <w:t>I.</w:t>
      </w:r>
      <w:r w:rsidRPr="00A9700D">
        <w:rPr>
          <w:rFonts w:ascii="Arial" w:hAnsi="Arial" w:cs="Arial"/>
        </w:rPr>
        <w:tab/>
        <w:t>The terms and conditions of this Agreement shall be in effect from</w:t>
      </w:r>
      <w:r w:rsidR="00F37756">
        <w:rPr>
          <w:rFonts w:ascii="Arial" w:hAnsi="Arial" w:cs="Arial"/>
        </w:rPr>
        <w:t xml:space="preserve"> July 1, </w:t>
      </w:r>
      <w:r w:rsidR="00CF16BA">
        <w:rPr>
          <w:rFonts w:ascii="Arial" w:hAnsi="Arial" w:cs="Arial"/>
        </w:rPr>
        <w:t>202</w:t>
      </w:r>
      <w:r w:rsidR="00E0723D">
        <w:rPr>
          <w:rFonts w:ascii="Arial" w:hAnsi="Arial" w:cs="Arial"/>
        </w:rPr>
        <w:t>5</w:t>
      </w:r>
      <w:r w:rsidRPr="00A9700D">
        <w:rPr>
          <w:rFonts w:ascii="Arial" w:hAnsi="Arial" w:cs="Arial"/>
        </w:rPr>
        <w:t xml:space="preserve"> thr</w:t>
      </w:r>
      <w:r w:rsidR="00DC76BF">
        <w:rPr>
          <w:rFonts w:ascii="Arial" w:hAnsi="Arial" w:cs="Arial"/>
        </w:rPr>
        <w:t>ough and including June 30, 20</w:t>
      </w:r>
      <w:r w:rsidR="00CF16BA">
        <w:rPr>
          <w:rFonts w:ascii="Arial" w:hAnsi="Arial" w:cs="Arial"/>
        </w:rPr>
        <w:t>2</w:t>
      </w:r>
      <w:r w:rsidR="00E0723D">
        <w:rPr>
          <w:rFonts w:ascii="Arial" w:hAnsi="Arial" w:cs="Arial"/>
        </w:rPr>
        <w:t>6</w:t>
      </w:r>
      <w:r w:rsidRPr="00A9700D">
        <w:rPr>
          <w:rFonts w:ascii="Arial" w:hAnsi="Arial" w:cs="Arial"/>
        </w:rPr>
        <w:t>.</w:t>
      </w:r>
    </w:p>
    <w:p w14:paraId="167F5700" w14:textId="77777777" w:rsidR="00A9700D" w:rsidRPr="00A9700D" w:rsidRDefault="00A9700D" w:rsidP="00A9700D">
      <w:pPr>
        <w:jc w:val="both"/>
        <w:rPr>
          <w:rFonts w:ascii="Arial" w:hAnsi="Arial" w:cs="Arial"/>
        </w:rPr>
      </w:pPr>
    </w:p>
    <w:p w14:paraId="2E395F1C" w14:textId="77777777" w:rsidR="00A9700D" w:rsidRPr="00A9700D" w:rsidRDefault="00A9700D" w:rsidP="00A9700D">
      <w:pPr>
        <w:ind w:left="720" w:hanging="720"/>
        <w:jc w:val="both"/>
        <w:rPr>
          <w:rFonts w:ascii="Arial" w:hAnsi="Arial" w:cs="Arial"/>
        </w:rPr>
      </w:pPr>
      <w:r w:rsidRPr="00A9700D">
        <w:rPr>
          <w:rFonts w:ascii="Arial" w:hAnsi="Arial" w:cs="Arial"/>
        </w:rPr>
        <w:t>II.</w:t>
      </w:r>
      <w:r w:rsidRPr="00A9700D">
        <w:rPr>
          <w:rFonts w:ascii="Arial" w:hAnsi="Arial" w:cs="Arial"/>
        </w:rPr>
        <w:tab/>
        <w:t xml:space="preserve">The U.C.E.S.C. will fulfill the following responsibilities on behalf of the </w:t>
      </w:r>
      <w:smartTag w:uri="urn:schemas-microsoft-com:office:smarttags" w:element="place">
        <w:smartTag w:uri="urn:schemas-microsoft-com:office:smarttags" w:element="PlaceName">
          <w:r w:rsidRPr="00A9700D">
            <w:rPr>
              <w:rFonts w:ascii="Arial" w:hAnsi="Arial" w:cs="Arial"/>
            </w:rPr>
            <w:t>Public</w:t>
          </w:r>
        </w:smartTag>
        <w:r w:rsidRPr="00A9700D">
          <w:rPr>
            <w:rFonts w:ascii="Arial" w:hAnsi="Arial" w:cs="Arial"/>
          </w:rPr>
          <w:t xml:space="preserve"> </w:t>
        </w:r>
        <w:smartTag w:uri="urn:schemas-microsoft-com:office:smarttags" w:element="PlaceType">
          <w:r w:rsidRPr="00A9700D">
            <w:rPr>
              <w:rFonts w:ascii="Arial" w:hAnsi="Arial" w:cs="Arial"/>
            </w:rPr>
            <w:t>School District</w:t>
          </w:r>
        </w:smartTag>
      </w:smartTag>
      <w:r w:rsidRPr="00A9700D">
        <w:rPr>
          <w:rFonts w:ascii="Arial" w:hAnsi="Arial" w:cs="Arial"/>
        </w:rPr>
        <w:t xml:space="preserve"> within the limitations of funds;</w:t>
      </w:r>
    </w:p>
    <w:p w14:paraId="6A029348" w14:textId="77777777" w:rsidR="00A9700D" w:rsidRPr="00A9700D" w:rsidRDefault="00A9700D" w:rsidP="00A9700D">
      <w:pPr>
        <w:jc w:val="both"/>
        <w:rPr>
          <w:rFonts w:ascii="Arial" w:hAnsi="Arial" w:cs="Arial"/>
        </w:rPr>
      </w:pPr>
    </w:p>
    <w:p w14:paraId="7FD91063" w14:textId="77777777" w:rsidR="00A9700D" w:rsidRPr="00A9700D" w:rsidRDefault="00A9700D" w:rsidP="00A9700D">
      <w:pPr>
        <w:ind w:left="1440" w:hanging="720"/>
        <w:jc w:val="both"/>
        <w:rPr>
          <w:rFonts w:ascii="Arial" w:hAnsi="Arial" w:cs="Arial"/>
        </w:rPr>
      </w:pPr>
      <w:r w:rsidRPr="00A9700D">
        <w:rPr>
          <w:rFonts w:ascii="Arial" w:hAnsi="Arial" w:cs="Arial"/>
        </w:rPr>
        <w:t>A.</w:t>
      </w:r>
      <w:r w:rsidRPr="00A9700D">
        <w:rPr>
          <w:rFonts w:ascii="Arial" w:hAnsi="Arial" w:cs="Arial"/>
        </w:rPr>
        <w:tab/>
        <w:t>Confer with the nonpublic school administrator(s) to determine the technology to be provided and the limit of funds available;</w:t>
      </w:r>
    </w:p>
    <w:p w14:paraId="4556A0FF" w14:textId="77777777" w:rsidR="00A9700D" w:rsidRPr="00A9700D" w:rsidRDefault="00A9700D" w:rsidP="00A9700D">
      <w:pPr>
        <w:jc w:val="both"/>
        <w:rPr>
          <w:rFonts w:ascii="Arial" w:hAnsi="Arial" w:cs="Arial"/>
        </w:rPr>
      </w:pPr>
    </w:p>
    <w:p w14:paraId="276B3A5E" w14:textId="77777777" w:rsidR="00A9700D" w:rsidRPr="00A9700D" w:rsidRDefault="00A9700D" w:rsidP="00A9700D">
      <w:pPr>
        <w:ind w:left="1440" w:hanging="720"/>
        <w:jc w:val="both"/>
        <w:rPr>
          <w:rFonts w:ascii="Arial" w:hAnsi="Arial" w:cs="Arial"/>
        </w:rPr>
      </w:pPr>
      <w:r w:rsidRPr="00A9700D">
        <w:rPr>
          <w:rFonts w:ascii="Arial" w:hAnsi="Arial" w:cs="Arial"/>
        </w:rPr>
        <w:t>B.</w:t>
      </w:r>
      <w:r w:rsidRPr="00A9700D">
        <w:rPr>
          <w:rFonts w:ascii="Arial" w:hAnsi="Arial" w:cs="Arial"/>
        </w:rPr>
        <w:tab/>
        <w:t>Develop an agreement between the Board of Education and each nonpublic school describing the Technology</w:t>
      </w:r>
      <w:r w:rsidR="004A34F5">
        <w:rPr>
          <w:rFonts w:ascii="Arial" w:hAnsi="Arial" w:cs="Arial"/>
        </w:rPr>
        <w:t xml:space="preserve"> that</w:t>
      </w:r>
      <w:r w:rsidRPr="00A9700D">
        <w:rPr>
          <w:rFonts w:ascii="Arial" w:hAnsi="Arial" w:cs="Arial"/>
        </w:rPr>
        <w:t xml:space="preserve"> will be provided;</w:t>
      </w:r>
    </w:p>
    <w:p w14:paraId="57AAF8EC" w14:textId="77777777" w:rsidR="00A9700D" w:rsidRPr="00A9700D" w:rsidRDefault="00A9700D" w:rsidP="00A9700D">
      <w:pPr>
        <w:jc w:val="both"/>
        <w:rPr>
          <w:rFonts w:ascii="Arial" w:hAnsi="Arial" w:cs="Arial"/>
        </w:rPr>
      </w:pPr>
    </w:p>
    <w:p w14:paraId="551C483B" w14:textId="77777777" w:rsidR="00A9700D" w:rsidRPr="00A9700D" w:rsidRDefault="00A9700D" w:rsidP="00A9700D">
      <w:pPr>
        <w:ind w:left="1440" w:hanging="720"/>
        <w:jc w:val="both"/>
        <w:rPr>
          <w:rFonts w:ascii="Arial" w:hAnsi="Arial" w:cs="Arial"/>
        </w:rPr>
      </w:pPr>
      <w:r w:rsidRPr="00A9700D">
        <w:rPr>
          <w:rFonts w:ascii="Arial" w:hAnsi="Arial" w:cs="Arial"/>
        </w:rPr>
        <w:t>C.</w:t>
      </w:r>
      <w:r w:rsidRPr="00A9700D">
        <w:rPr>
          <w:rFonts w:ascii="Arial" w:hAnsi="Arial" w:cs="Arial"/>
        </w:rPr>
        <w:tab/>
        <w:t xml:space="preserve">Provide the agreed upon Technology which may include purchasing equipment, software, professional development and/or maintenance of equipment; </w:t>
      </w:r>
    </w:p>
    <w:p w14:paraId="390BD8C0" w14:textId="77777777" w:rsidR="00A9700D" w:rsidRPr="00A9700D" w:rsidRDefault="00A9700D" w:rsidP="00A9700D">
      <w:pPr>
        <w:jc w:val="both"/>
        <w:rPr>
          <w:rFonts w:ascii="Arial" w:hAnsi="Arial" w:cs="Arial"/>
        </w:rPr>
      </w:pPr>
    </w:p>
    <w:p w14:paraId="16870502" w14:textId="77777777" w:rsidR="00A9700D" w:rsidRDefault="00A9700D" w:rsidP="00A9700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A9700D">
        <w:rPr>
          <w:rFonts w:ascii="Arial" w:hAnsi="Arial" w:cs="Arial"/>
        </w:rPr>
        <w:tab/>
        <w:t>D.</w:t>
      </w:r>
      <w:r w:rsidRPr="00A9700D">
        <w:rPr>
          <w:rFonts w:ascii="Arial" w:hAnsi="Arial" w:cs="Arial"/>
        </w:rPr>
        <w:tab/>
        <w:t>Insure the equipment is labeled as property of the public school district and maintain an inventory of same;</w:t>
      </w:r>
    </w:p>
    <w:p w14:paraId="54D7ED99" w14:textId="77777777" w:rsidR="004A34F5" w:rsidRPr="00A9700D" w:rsidRDefault="004A34F5" w:rsidP="00A9700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p>
    <w:p w14:paraId="7AC2F88B" w14:textId="77777777" w:rsidR="00A9700D" w:rsidRPr="00A9700D" w:rsidRDefault="00A9700D" w:rsidP="00A9700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rPr>
      </w:pPr>
      <w:r w:rsidRPr="00A9700D">
        <w:rPr>
          <w:rFonts w:ascii="Arial" w:hAnsi="Arial" w:cs="Arial"/>
        </w:rPr>
        <w:tab/>
        <w:t>E.</w:t>
      </w:r>
      <w:r w:rsidRPr="00A9700D">
        <w:rPr>
          <w:rFonts w:ascii="Arial" w:hAnsi="Arial" w:cs="Arial"/>
        </w:rPr>
        <w:tab/>
        <w:t>Enter into an agreement with the nonpublic school(s) that they will store the equipment at the end of the school year at no cost to the public school district.  When the equipment is no longer required, it will be returned to the public school district.  Only the public school district may dispose of such equipment in accordance with the "Public School Contracts Law";</w:t>
      </w:r>
    </w:p>
    <w:p w14:paraId="24C5F744" w14:textId="77777777" w:rsidR="00A9700D" w:rsidRP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59ABAE77" w14:textId="77777777" w:rsidR="00A9700D" w:rsidRPr="00A9700D" w:rsidRDefault="00A9700D" w:rsidP="00A9700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A9700D">
        <w:rPr>
          <w:rFonts w:ascii="Arial" w:hAnsi="Arial" w:cs="Arial"/>
        </w:rPr>
        <w:t>III.</w:t>
      </w:r>
      <w:r w:rsidRPr="00A9700D">
        <w:rPr>
          <w:rFonts w:ascii="Arial" w:hAnsi="Arial" w:cs="Arial"/>
        </w:rPr>
        <w:tab/>
        <w:t xml:space="preserve">The </w:t>
      </w:r>
      <w:smartTag w:uri="urn:schemas-microsoft-com:office:smarttags" w:element="PlaceName">
        <w:r w:rsidRPr="00A9700D">
          <w:rPr>
            <w:rFonts w:ascii="Arial" w:hAnsi="Arial" w:cs="Arial"/>
          </w:rPr>
          <w:t>Public</w:t>
        </w:r>
      </w:smartTag>
      <w:r w:rsidRPr="00A9700D">
        <w:rPr>
          <w:rFonts w:ascii="Arial" w:hAnsi="Arial" w:cs="Arial"/>
        </w:rPr>
        <w:t xml:space="preserve"> </w:t>
      </w:r>
      <w:smartTag w:uri="urn:schemas-microsoft-com:office:smarttags" w:element="PlaceType">
        <w:r w:rsidRPr="00A9700D">
          <w:rPr>
            <w:rFonts w:ascii="Arial" w:hAnsi="Arial" w:cs="Arial"/>
          </w:rPr>
          <w:t>School District</w:t>
        </w:r>
      </w:smartTag>
      <w:r w:rsidRPr="00A9700D">
        <w:rPr>
          <w:rFonts w:ascii="Arial" w:hAnsi="Arial" w:cs="Arial"/>
        </w:rPr>
        <w:t xml:space="preserve"> agrees to forward one copy of the minutes of the board meeting, where the Nonpublic School Technology </w:t>
      </w:r>
      <w:r w:rsidR="000442DB">
        <w:rPr>
          <w:rFonts w:ascii="Arial" w:hAnsi="Arial" w:cs="Arial"/>
        </w:rPr>
        <w:t>In</w:t>
      </w:r>
      <w:r w:rsidR="004A34F5">
        <w:rPr>
          <w:rFonts w:ascii="Arial" w:hAnsi="Arial" w:cs="Arial"/>
        </w:rPr>
        <w:t>it</w:t>
      </w:r>
      <w:r w:rsidR="000442DB">
        <w:rPr>
          <w:rFonts w:ascii="Arial" w:hAnsi="Arial" w:cs="Arial"/>
        </w:rPr>
        <w:t>i</w:t>
      </w:r>
      <w:r w:rsidR="004A34F5">
        <w:rPr>
          <w:rFonts w:ascii="Arial" w:hAnsi="Arial" w:cs="Arial"/>
        </w:rPr>
        <w:t xml:space="preserve">ative Program </w:t>
      </w:r>
      <w:r w:rsidRPr="00A9700D">
        <w:rPr>
          <w:rFonts w:ascii="Arial" w:hAnsi="Arial" w:cs="Arial"/>
        </w:rPr>
        <w:t>Plan</w:t>
      </w:r>
      <w:r w:rsidR="004A34F5">
        <w:rPr>
          <w:rFonts w:ascii="Arial" w:hAnsi="Arial" w:cs="Arial"/>
        </w:rPr>
        <w:t xml:space="preserve"> (</w:t>
      </w:r>
      <w:r w:rsidR="0095564C">
        <w:rPr>
          <w:rFonts w:ascii="Arial" w:hAnsi="Arial" w:cs="Arial"/>
        </w:rPr>
        <w:t xml:space="preserve">attached </w:t>
      </w:r>
      <w:r w:rsidR="004A34F5">
        <w:rPr>
          <w:rFonts w:ascii="Arial" w:hAnsi="Arial" w:cs="Arial"/>
        </w:rPr>
        <w:t>Appendix A)</w:t>
      </w:r>
      <w:r w:rsidRPr="00A9700D">
        <w:rPr>
          <w:rFonts w:ascii="Arial" w:hAnsi="Arial" w:cs="Arial"/>
        </w:rPr>
        <w:t xml:space="preserve"> is approve</w:t>
      </w:r>
      <w:r w:rsidR="004A34F5">
        <w:rPr>
          <w:rFonts w:ascii="Arial" w:hAnsi="Arial" w:cs="Arial"/>
        </w:rPr>
        <w:t xml:space="preserve">d, with a copy of the </w:t>
      </w:r>
      <w:r w:rsidR="004A34F5" w:rsidRPr="00A9700D">
        <w:rPr>
          <w:rFonts w:ascii="Arial" w:hAnsi="Arial" w:cs="Arial"/>
        </w:rPr>
        <w:t>Plan</w:t>
      </w:r>
      <w:r w:rsidR="004A34F5">
        <w:rPr>
          <w:rFonts w:ascii="Arial" w:hAnsi="Arial" w:cs="Arial"/>
        </w:rPr>
        <w:t xml:space="preserve"> sent</w:t>
      </w:r>
      <w:r w:rsidRPr="00A9700D">
        <w:rPr>
          <w:rFonts w:ascii="Arial" w:hAnsi="Arial" w:cs="Arial"/>
        </w:rPr>
        <w:t xml:space="preserve"> to the </w:t>
      </w:r>
      <w:smartTag w:uri="urn:schemas-microsoft-com:office:smarttags" w:element="place">
        <w:smartTag w:uri="urn:schemas-microsoft-com:office:smarttags" w:element="PlaceType">
          <w:r w:rsidRPr="00A9700D">
            <w:rPr>
              <w:rFonts w:ascii="Arial" w:hAnsi="Arial" w:cs="Arial"/>
            </w:rPr>
            <w:t>County</w:t>
          </w:r>
        </w:smartTag>
        <w:r w:rsidRPr="00A9700D">
          <w:rPr>
            <w:rFonts w:ascii="Arial" w:hAnsi="Arial" w:cs="Arial"/>
          </w:rPr>
          <w:t xml:space="preserve"> </w:t>
        </w:r>
        <w:smartTag w:uri="urn:schemas-microsoft-com:office:smarttags" w:element="PlaceName">
          <w:r w:rsidRPr="00A9700D">
            <w:rPr>
              <w:rFonts w:ascii="Arial" w:hAnsi="Arial" w:cs="Arial"/>
            </w:rPr>
            <w:t>Superintendent</w:t>
          </w:r>
        </w:smartTag>
      </w:smartTag>
      <w:r w:rsidRPr="00A9700D">
        <w:rPr>
          <w:rFonts w:ascii="Arial" w:hAnsi="Arial" w:cs="Arial"/>
        </w:rPr>
        <w:t xml:space="preserve"> of School</w:t>
      </w:r>
      <w:r w:rsidR="004A34F5">
        <w:rPr>
          <w:rFonts w:ascii="Arial" w:hAnsi="Arial" w:cs="Arial"/>
        </w:rPr>
        <w:t>s</w:t>
      </w:r>
      <w:r w:rsidRPr="00A9700D">
        <w:rPr>
          <w:rFonts w:ascii="Arial" w:hAnsi="Arial" w:cs="Arial"/>
        </w:rPr>
        <w:t xml:space="preserve"> and the Union County Educational Services Commission immediately following its board meeting. </w:t>
      </w:r>
    </w:p>
    <w:p w14:paraId="2A50DF00" w14:textId="77777777" w:rsid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7B87DFAF" w14:textId="77777777" w:rsid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69D30DD" w14:textId="77777777" w:rsid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77686486" w14:textId="77777777" w:rsid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7AE56B80" w14:textId="77777777" w:rsidR="00141D6E" w:rsidRPr="00A9700D" w:rsidRDefault="00141D6E"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E5A1365" w14:textId="77777777" w:rsidR="00A9700D" w:rsidRPr="00A9700D" w:rsidRDefault="00A9700D" w:rsidP="00A9700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A9700D">
        <w:rPr>
          <w:rFonts w:ascii="Arial" w:hAnsi="Arial" w:cs="Arial"/>
        </w:rPr>
        <w:t>IV.</w:t>
      </w:r>
      <w:r w:rsidRPr="00A9700D">
        <w:rPr>
          <w:rFonts w:ascii="Arial" w:hAnsi="Arial" w:cs="Arial"/>
        </w:rPr>
        <w:tab/>
      </w:r>
      <w:r w:rsidR="004A34F5">
        <w:rPr>
          <w:rFonts w:ascii="Arial" w:hAnsi="Arial" w:cs="Arial"/>
        </w:rPr>
        <w:t>U.C.E.S.C. will bill the</w:t>
      </w:r>
      <w:r w:rsidR="00980E72">
        <w:rPr>
          <w:rFonts w:ascii="Arial" w:hAnsi="Arial" w:cs="Arial"/>
        </w:rPr>
        <w:t xml:space="preserve"> </w:t>
      </w:r>
      <w:smartTag w:uri="urn:schemas-microsoft-com:office:smarttags" w:element="place">
        <w:smartTag w:uri="urn:schemas-microsoft-com:office:smarttags" w:element="PlaceName">
          <w:r w:rsidR="00980E72">
            <w:rPr>
              <w:rFonts w:ascii="Arial" w:hAnsi="Arial" w:cs="Arial"/>
            </w:rPr>
            <w:t>Public</w:t>
          </w:r>
        </w:smartTag>
        <w:r w:rsidR="00980E72">
          <w:rPr>
            <w:rFonts w:ascii="Arial" w:hAnsi="Arial" w:cs="Arial"/>
          </w:rPr>
          <w:t xml:space="preserve"> </w:t>
        </w:r>
        <w:smartTag w:uri="urn:schemas-microsoft-com:office:smarttags" w:element="PlaceType">
          <w:r w:rsidR="00980E72">
            <w:rPr>
              <w:rFonts w:ascii="Arial" w:hAnsi="Arial" w:cs="Arial"/>
            </w:rPr>
            <w:t>School D</w:t>
          </w:r>
          <w:r w:rsidR="004A34F5">
            <w:rPr>
              <w:rFonts w:ascii="Arial" w:hAnsi="Arial" w:cs="Arial"/>
            </w:rPr>
            <w:t>istrict</w:t>
          </w:r>
        </w:smartTag>
      </w:smartTag>
      <w:r w:rsidR="004A34F5">
        <w:rPr>
          <w:rFonts w:ascii="Arial" w:hAnsi="Arial" w:cs="Arial"/>
        </w:rPr>
        <w:t xml:space="preserve"> for services rendered to the nonpublic school including a 5% administrative fee</w:t>
      </w:r>
      <w:r w:rsidRPr="00A9700D">
        <w:rPr>
          <w:rFonts w:ascii="Arial" w:hAnsi="Arial" w:cs="Arial"/>
        </w:rPr>
        <w:t xml:space="preserve">.  In the event a </w:t>
      </w:r>
      <w:smartTag w:uri="urn:schemas-microsoft-com:office:smarttags" w:element="place">
        <w:smartTag w:uri="urn:schemas-microsoft-com:office:smarttags" w:element="PlaceName">
          <w:r w:rsidRPr="00A9700D">
            <w:rPr>
              <w:rFonts w:ascii="Arial" w:hAnsi="Arial" w:cs="Arial"/>
            </w:rPr>
            <w:t>Public</w:t>
          </w:r>
        </w:smartTag>
        <w:r w:rsidRPr="00A9700D">
          <w:rPr>
            <w:rFonts w:ascii="Arial" w:hAnsi="Arial" w:cs="Arial"/>
          </w:rPr>
          <w:t xml:space="preserve"> </w:t>
        </w:r>
        <w:smartTag w:uri="urn:schemas-microsoft-com:office:smarttags" w:element="PlaceType">
          <w:r w:rsidRPr="00A9700D">
            <w:rPr>
              <w:rFonts w:ascii="Arial" w:hAnsi="Arial" w:cs="Arial"/>
            </w:rPr>
            <w:t>School District</w:t>
          </w:r>
        </w:smartTag>
      </w:smartTag>
      <w:r w:rsidRPr="00A9700D">
        <w:rPr>
          <w:rFonts w:ascii="Arial" w:hAnsi="Arial" w:cs="Arial"/>
        </w:rPr>
        <w:t xml:space="preserve"> fails to remit funds to the U.C.E.S.C. within the </w:t>
      </w:r>
      <w:r w:rsidR="00EE6BFA">
        <w:rPr>
          <w:rFonts w:ascii="Arial" w:hAnsi="Arial" w:cs="Arial"/>
        </w:rPr>
        <w:t>Appendix A</w:t>
      </w:r>
      <w:r w:rsidRPr="00A9700D">
        <w:rPr>
          <w:rFonts w:ascii="Arial" w:hAnsi="Arial" w:cs="Arial"/>
        </w:rPr>
        <w:t xml:space="preserve"> set forth, the U.C.E.S.C. shall have the right to give notice of discontinued services.</w:t>
      </w:r>
    </w:p>
    <w:p w14:paraId="70A6FA4E" w14:textId="77777777" w:rsidR="00A9700D" w:rsidRP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50DD82C3" w14:textId="336D6E95" w:rsidR="00A9700D" w:rsidRPr="00A9700D" w:rsidRDefault="00A9700D" w:rsidP="00A9700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A9700D">
        <w:rPr>
          <w:rFonts w:ascii="Arial" w:hAnsi="Arial" w:cs="Arial"/>
          <w:b/>
          <w:bCs/>
        </w:rPr>
        <w:tab/>
        <w:t>IN WITNESS WHEREOF,</w:t>
      </w:r>
      <w:r w:rsidRPr="00A9700D">
        <w:rPr>
          <w:rFonts w:ascii="Arial" w:hAnsi="Arial" w:cs="Arial"/>
        </w:rPr>
        <w:t xml:space="preserve"> the Board of Director</w:t>
      </w:r>
      <w:r w:rsidR="001B27CA">
        <w:rPr>
          <w:rFonts w:ascii="Arial" w:hAnsi="Arial" w:cs="Arial"/>
        </w:rPr>
        <w:t>s</w:t>
      </w:r>
      <w:r w:rsidRPr="00A9700D">
        <w:rPr>
          <w:rFonts w:ascii="Arial" w:hAnsi="Arial" w:cs="Arial"/>
        </w:rPr>
        <w:t xml:space="preserve"> of the Union County Educational Services Commission and the </w:t>
      </w:r>
      <w:r w:rsidR="00A227B3">
        <w:rPr>
          <w:rFonts w:ascii="Arial" w:hAnsi="Arial" w:cs="Arial"/>
        </w:rPr>
        <w:t>Township of Union</w:t>
      </w:r>
      <w:r w:rsidRPr="00A9700D">
        <w:rPr>
          <w:rFonts w:ascii="Arial" w:hAnsi="Arial" w:cs="Arial"/>
        </w:rPr>
        <w:t xml:space="preserve"> Board of Education, have by Resolution directed their respective Presidents and Secretaries to set their signatures and affix their seals.  A certified copy of the Public School Resolution is annexed hereto.</w:t>
      </w:r>
    </w:p>
    <w:p w14:paraId="5CEE5991" w14:textId="77777777" w:rsid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3EEEEAA4" w14:textId="77777777" w:rsidR="00A9700D" w:rsidRDefault="00A9700D" w:rsidP="00A97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14:paraId="6EAC5CAF" w14:textId="77777777" w:rsidR="00A9700D" w:rsidRPr="00A9700D" w:rsidRDefault="00A9700D" w:rsidP="001B27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56C8DDF" w14:textId="77777777" w:rsidR="00A9700D" w:rsidRPr="005E55BB" w:rsidRDefault="00A9700D" w:rsidP="00A9700D">
      <w:pPr>
        <w:rPr>
          <w:rFonts w:ascii="Arial" w:hAnsi="Arial" w:cs="Arial"/>
        </w:rPr>
      </w:pPr>
      <w:r w:rsidRPr="005E55BB">
        <w:rPr>
          <w:rFonts w:ascii="Arial" w:hAnsi="Arial" w:cs="Arial"/>
          <w:b/>
          <w:u w:val="single"/>
        </w:rPr>
        <w:t>ACCEPTED AND APPROVED</w:t>
      </w:r>
      <w:r w:rsidRPr="005E55BB">
        <w:rPr>
          <w:rFonts w:ascii="Arial" w:hAnsi="Arial" w:cs="Arial"/>
          <w:b/>
          <w:bCs/>
        </w:rPr>
        <w:t>:</w:t>
      </w:r>
    </w:p>
    <w:p w14:paraId="108B9E39" w14:textId="77777777" w:rsidR="00A9700D" w:rsidRPr="005E55BB" w:rsidRDefault="00A9700D" w:rsidP="00A9700D">
      <w:pPr>
        <w:jc w:val="both"/>
        <w:rPr>
          <w:rFonts w:ascii="Arial" w:hAnsi="Arial" w:cs="Arial"/>
        </w:rPr>
      </w:pPr>
    </w:p>
    <w:p w14:paraId="5741ADFF" w14:textId="1B7D5B67" w:rsidR="00A9700D" w:rsidRPr="005E55BB" w:rsidRDefault="00A227B3" w:rsidP="00A9700D">
      <w:pPr>
        <w:pStyle w:val="Heading3"/>
        <w:tabs>
          <w:tab w:val="clear" w:pos="720"/>
          <w:tab w:val="clear" w:pos="1440"/>
          <w:tab w:val="clear" w:pos="2160"/>
          <w:tab w:val="clear" w:pos="2880"/>
          <w:tab w:val="clear" w:pos="3600"/>
          <w:tab w:val="clear" w:pos="4320"/>
          <w:tab w:val="clear" w:pos="5040"/>
          <w:tab w:val="left" w:pos="4680"/>
        </w:tabs>
        <w:ind w:left="0" w:firstLine="0"/>
        <w:rPr>
          <w:bCs w:val="0"/>
          <w:sz w:val="20"/>
          <w:szCs w:val="20"/>
        </w:rPr>
      </w:pPr>
      <w:r>
        <w:rPr>
          <w:bCs w:val="0"/>
          <w:sz w:val="20"/>
          <w:szCs w:val="20"/>
          <w:u w:val="single"/>
        </w:rPr>
        <w:t>TOWNSHIP OF UNION BOARD OF EDUCATION</w:t>
      </w:r>
      <w:r w:rsidR="00A9700D" w:rsidRPr="005E55BB">
        <w:rPr>
          <w:bCs w:val="0"/>
          <w:sz w:val="20"/>
          <w:szCs w:val="20"/>
          <w:u w:val="single"/>
        </w:rPr>
        <w:tab/>
      </w:r>
      <w:r w:rsidR="00A9700D" w:rsidRPr="005E55BB">
        <w:rPr>
          <w:bCs w:val="0"/>
          <w:sz w:val="20"/>
          <w:szCs w:val="20"/>
        </w:rPr>
        <w:tab/>
      </w:r>
      <w:r w:rsidR="00A9700D">
        <w:rPr>
          <w:bCs w:val="0"/>
          <w:sz w:val="20"/>
          <w:szCs w:val="20"/>
        </w:rPr>
        <w:t>UNION COUNTY</w:t>
      </w:r>
      <w:r w:rsidR="00A9700D" w:rsidRPr="005E55BB">
        <w:rPr>
          <w:bCs w:val="0"/>
          <w:sz w:val="20"/>
          <w:szCs w:val="20"/>
        </w:rPr>
        <w:t xml:space="preserve"> EDUCATIONAL</w:t>
      </w:r>
    </w:p>
    <w:p w14:paraId="0DBCFFCF" w14:textId="77777777" w:rsidR="00A9700D" w:rsidRPr="005E55BB" w:rsidRDefault="00A9700D" w:rsidP="00A9700D">
      <w:pPr>
        <w:pStyle w:val="Heading3"/>
        <w:tabs>
          <w:tab w:val="clear" w:pos="720"/>
          <w:tab w:val="clear" w:pos="1440"/>
          <w:tab w:val="clear" w:pos="2160"/>
          <w:tab w:val="clear" w:pos="2880"/>
          <w:tab w:val="clear" w:pos="4320"/>
          <w:tab w:val="clear" w:pos="5040"/>
        </w:tabs>
        <w:ind w:left="0" w:firstLine="0"/>
        <w:rPr>
          <w:bCs w:val="0"/>
          <w:sz w:val="20"/>
          <w:szCs w:val="20"/>
        </w:rPr>
      </w:pPr>
      <w:r w:rsidRPr="005E55BB">
        <w:rPr>
          <w:bCs w:val="0"/>
          <w:sz w:val="16"/>
          <w:szCs w:val="16"/>
        </w:rPr>
        <w:t>(Please Print Board of Education Name)</w:t>
      </w:r>
      <w:r w:rsidRPr="005E55BB">
        <w:rPr>
          <w:bCs w:val="0"/>
          <w:sz w:val="20"/>
          <w:szCs w:val="20"/>
        </w:rPr>
        <w:tab/>
      </w:r>
      <w:r w:rsidRPr="005E55BB">
        <w:rPr>
          <w:bCs w:val="0"/>
          <w:sz w:val="20"/>
          <w:szCs w:val="20"/>
        </w:rPr>
        <w:tab/>
        <w:t>SERVICES COMMISSION</w:t>
      </w:r>
    </w:p>
    <w:p w14:paraId="26AE5874" w14:textId="77777777" w:rsidR="00A9700D" w:rsidRDefault="00A9700D" w:rsidP="00A9700D">
      <w:pPr>
        <w:rPr>
          <w:rFonts w:ascii="Arial" w:hAnsi="Arial" w:cs="Arial"/>
        </w:rPr>
      </w:pPr>
    </w:p>
    <w:p w14:paraId="09843316" w14:textId="77777777" w:rsidR="00A9700D" w:rsidRPr="005E55BB" w:rsidRDefault="00A9700D" w:rsidP="00A9700D">
      <w:pPr>
        <w:rPr>
          <w:rFonts w:ascii="Arial" w:hAnsi="Arial" w:cs="Arial"/>
        </w:rPr>
      </w:pPr>
    </w:p>
    <w:p w14:paraId="2FA87769" w14:textId="77777777" w:rsidR="00A9700D" w:rsidRPr="005E55BB" w:rsidRDefault="00A9700D" w:rsidP="00A9700D">
      <w:pPr>
        <w:tabs>
          <w:tab w:val="left" w:pos="4680"/>
          <w:tab w:val="left" w:pos="5760"/>
        </w:tabs>
        <w:rPr>
          <w:rFonts w:ascii="Arial" w:hAnsi="Arial" w:cs="Arial"/>
          <w:u w:val="single"/>
        </w:rPr>
      </w:pPr>
      <w:r w:rsidRPr="005E55BB">
        <w:rPr>
          <w:rFonts w:ascii="Arial" w:hAnsi="Arial" w:cs="Arial"/>
          <w:u w:val="single"/>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6CF9B542" w14:textId="37CAF9B6" w:rsidR="00A9700D" w:rsidRPr="005E55BB" w:rsidRDefault="00A227B3" w:rsidP="00A9700D">
      <w:pPr>
        <w:tabs>
          <w:tab w:val="left" w:pos="1980"/>
          <w:tab w:val="left" w:pos="4680"/>
          <w:tab w:val="left" w:pos="5760"/>
          <w:tab w:val="left" w:pos="9540"/>
        </w:tabs>
        <w:rPr>
          <w:rFonts w:ascii="Arial" w:hAnsi="Arial" w:cs="Arial"/>
        </w:rPr>
      </w:pPr>
      <w:proofErr w:type="spellStart"/>
      <w:r>
        <w:rPr>
          <w:rFonts w:ascii="Arial" w:hAnsi="Arial" w:cs="Arial"/>
        </w:rPr>
        <w:t>Dicxiana</w:t>
      </w:r>
      <w:proofErr w:type="spellEnd"/>
      <w:r>
        <w:rPr>
          <w:rFonts w:ascii="Arial" w:hAnsi="Arial" w:cs="Arial"/>
        </w:rPr>
        <w:t xml:space="preserve"> Carbonell</w:t>
      </w:r>
      <w:r w:rsidR="00A9700D" w:rsidRPr="005E55BB">
        <w:rPr>
          <w:rFonts w:ascii="Arial" w:hAnsi="Arial" w:cs="Arial"/>
        </w:rPr>
        <w:t>, Board President</w:t>
      </w:r>
      <w:r w:rsidR="00A9700D">
        <w:rPr>
          <w:rFonts w:ascii="Arial" w:hAnsi="Arial" w:cs="Arial"/>
        </w:rPr>
        <w:t xml:space="preserve">             Date</w:t>
      </w:r>
      <w:r w:rsidR="00A9700D">
        <w:rPr>
          <w:rFonts w:ascii="Arial" w:hAnsi="Arial" w:cs="Arial"/>
        </w:rPr>
        <w:tab/>
      </w:r>
      <w:r w:rsidR="00A9700D">
        <w:rPr>
          <w:rFonts w:ascii="Arial" w:hAnsi="Arial" w:cs="Arial"/>
        </w:rPr>
        <w:tab/>
      </w:r>
      <w:r w:rsidR="00C12C5B">
        <w:rPr>
          <w:rFonts w:ascii="Arial" w:hAnsi="Arial" w:cs="Arial"/>
        </w:rPr>
        <w:t xml:space="preserve">Lorraine </w:t>
      </w:r>
      <w:r w:rsidR="003B57C0">
        <w:rPr>
          <w:rFonts w:ascii="Arial" w:hAnsi="Arial" w:cs="Arial"/>
        </w:rPr>
        <w:t xml:space="preserve">j. </w:t>
      </w:r>
      <w:proofErr w:type="spellStart"/>
      <w:r w:rsidR="00C12C5B">
        <w:rPr>
          <w:rFonts w:ascii="Arial" w:hAnsi="Arial" w:cs="Arial"/>
        </w:rPr>
        <w:t>Aklonis</w:t>
      </w:r>
      <w:proofErr w:type="spellEnd"/>
      <w:r w:rsidR="00A9700D" w:rsidRPr="005E55BB">
        <w:rPr>
          <w:rFonts w:ascii="Arial" w:hAnsi="Arial" w:cs="Arial"/>
        </w:rPr>
        <w:t>, Board President</w:t>
      </w:r>
      <w:r w:rsidR="00A9700D" w:rsidRPr="005E55BB">
        <w:rPr>
          <w:rFonts w:ascii="Arial" w:hAnsi="Arial" w:cs="Arial"/>
        </w:rPr>
        <w:tab/>
        <w:t>Date</w:t>
      </w:r>
    </w:p>
    <w:p w14:paraId="42AB9512" w14:textId="77777777" w:rsidR="00A9700D" w:rsidRDefault="00A9700D" w:rsidP="00A9700D">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4B82A330" w14:textId="77777777" w:rsidR="00A9700D" w:rsidRDefault="00A9700D" w:rsidP="00A9700D">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p>
    <w:p w14:paraId="4699DE7F" w14:textId="77777777" w:rsidR="00A227B3" w:rsidRDefault="00A9700D" w:rsidP="00A227B3">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rPr>
        <w:tab/>
      </w:r>
      <w:r w:rsidRPr="005E55BB">
        <w:rPr>
          <w:rFonts w:ascii="Arial" w:hAnsi="Arial" w:cs="Arial"/>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r w:rsidRPr="005E55BB">
        <w:rPr>
          <w:rFonts w:ascii="Arial" w:hAnsi="Arial" w:cs="Arial"/>
          <w:u w:val="single"/>
        </w:rPr>
        <w:tab/>
      </w:r>
    </w:p>
    <w:p w14:paraId="446609E7" w14:textId="1FD66B45" w:rsidR="00EB405F" w:rsidRPr="00A227B3" w:rsidRDefault="00A227B3" w:rsidP="00A227B3">
      <w:pPr>
        <w:tabs>
          <w:tab w:val="left" w:pos="720"/>
          <w:tab w:val="left" w:pos="1440"/>
          <w:tab w:val="left" w:pos="2160"/>
          <w:tab w:val="left" w:pos="2880"/>
          <w:tab w:val="left" w:pos="3600"/>
          <w:tab w:val="left" w:pos="4680"/>
          <w:tab w:val="left" w:pos="5040"/>
          <w:tab w:val="left" w:pos="5760"/>
        </w:tabs>
        <w:jc w:val="both"/>
        <w:rPr>
          <w:rFonts w:ascii="Arial" w:hAnsi="Arial" w:cs="Arial"/>
          <w:u w:val="single"/>
        </w:rPr>
      </w:pPr>
      <w:r>
        <w:rPr>
          <w:rFonts w:ascii="Arial" w:hAnsi="Arial" w:cs="Arial"/>
        </w:rPr>
        <w:t xml:space="preserve">Yolanda Koon, </w:t>
      </w:r>
      <w:r w:rsidR="00A9700D" w:rsidRPr="005E55BB">
        <w:rPr>
          <w:rFonts w:ascii="Arial" w:hAnsi="Arial" w:cs="Arial"/>
        </w:rPr>
        <w:t>Board Secretary</w:t>
      </w:r>
      <w:r w:rsidR="00A9700D" w:rsidRPr="005E55BB">
        <w:rPr>
          <w:rFonts w:ascii="Arial" w:hAnsi="Arial" w:cs="Arial"/>
        </w:rPr>
        <w:tab/>
      </w:r>
      <w:r w:rsidR="00A9700D" w:rsidRPr="005E55BB">
        <w:rPr>
          <w:rFonts w:ascii="Arial" w:hAnsi="Arial" w:cs="Arial"/>
        </w:rPr>
        <w:tab/>
      </w:r>
      <w:r>
        <w:rPr>
          <w:rFonts w:ascii="Arial" w:hAnsi="Arial" w:cs="Arial"/>
        </w:rPr>
        <w:t xml:space="preserve">       </w:t>
      </w:r>
      <w:r w:rsidR="00A9700D" w:rsidRPr="005E55BB">
        <w:rPr>
          <w:rFonts w:ascii="Arial" w:hAnsi="Arial" w:cs="Arial"/>
        </w:rPr>
        <w:t>Date</w:t>
      </w:r>
      <w:r w:rsidR="00A9700D" w:rsidRPr="005E55BB">
        <w:rPr>
          <w:rFonts w:ascii="Arial" w:hAnsi="Arial" w:cs="Arial"/>
        </w:rPr>
        <w:tab/>
      </w:r>
      <w:r>
        <w:rPr>
          <w:rFonts w:ascii="Arial" w:hAnsi="Arial" w:cs="Arial"/>
        </w:rPr>
        <w:tab/>
      </w:r>
      <w:r w:rsidR="00A9700D" w:rsidRPr="005E55BB">
        <w:rPr>
          <w:rFonts w:ascii="Arial" w:hAnsi="Arial" w:cs="Arial"/>
        </w:rPr>
        <w:tab/>
      </w:r>
      <w:r w:rsidR="00E32B77">
        <w:rPr>
          <w:rFonts w:ascii="Arial" w:hAnsi="Arial" w:cs="Arial"/>
        </w:rPr>
        <w:t>Eric Larson</w:t>
      </w:r>
      <w:r w:rsidR="00A9700D">
        <w:rPr>
          <w:rFonts w:ascii="Arial" w:hAnsi="Arial" w:cs="Arial"/>
        </w:rPr>
        <w:t xml:space="preserve">, Board Secretary   </w:t>
      </w:r>
      <w:r w:rsidR="00323F3D">
        <w:rPr>
          <w:rFonts w:ascii="Arial" w:hAnsi="Arial" w:cs="Arial"/>
        </w:rPr>
        <w:t xml:space="preserve"> </w:t>
      </w:r>
      <w:r w:rsidR="00E32B77">
        <w:rPr>
          <w:rFonts w:ascii="Arial" w:hAnsi="Arial" w:cs="Arial"/>
        </w:rPr>
        <w:t xml:space="preserve">                  D</w:t>
      </w:r>
      <w:r w:rsidR="00A9700D" w:rsidRPr="005E55BB">
        <w:rPr>
          <w:rFonts w:ascii="Arial" w:hAnsi="Arial" w:cs="Arial"/>
        </w:rPr>
        <w:t>ate</w:t>
      </w:r>
    </w:p>
    <w:sectPr w:rsidR="00EB405F" w:rsidRPr="00A227B3" w:rsidSect="00012F47">
      <w:footerReference w:type="default" r:id="rId7"/>
      <w:footnotePr>
        <w:numRestart w:val="eachPage"/>
      </w:footnotePr>
      <w:endnotePr>
        <w:numFmt w:val="decimal"/>
      </w:endnotePr>
      <w:pgSz w:w="12240" w:h="15840" w:code="1"/>
      <w:pgMar w:top="864" w:right="1008" w:bottom="1296" w:left="1008" w:header="576"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1F4A" w14:textId="77777777" w:rsidR="00871377" w:rsidRDefault="00871377">
      <w:r>
        <w:separator/>
      </w:r>
    </w:p>
  </w:endnote>
  <w:endnote w:type="continuationSeparator" w:id="0">
    <w:p w14:paraId="591C9FE7" w14:textId="77777777" w:rsidR="00871377" w:rsidRDefault="0087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B804" w14:textId="77777777" w:rsidR="00B37288" w:rsidRDefault="00B37288">
    <w:pPr>
      <w:jc w:val="center"/>
      <w:rPr>
        <w:sz w:val="24"/>
        <w:szCs w:val="24"/>
      </w:rPr>
    </w:pPr>
    <w:r>
      <w:rPr>
        <w:rStyle w:val="PageNumber"/>
        <w:rFonts w:ascii="TimesNewRomanPS" w:hAnsi="TimesNewRomanPS"/>
      </w:rPr>
      <w:fldChar w:fldCharType="begin"/>
    </w:r>
    <w:r>
      <w:rPr>
        <w:rStyle w:val="PageNumber"/>
        <w:rFonts w:ascii="TimesNewRomanPS" w:hAnsi="TimesNewRomanPS"/>
      </w:rPr>
      <w:instrText xml:space="preserve"> PAGE </w:instrText>
    </w:r>
    <w:r>
      <w:rPr>
        <w:rStyle w:val="PageNumber"/>
        <w:rFonts w:ascii="TimesNewRomanPS" w:hAnsi="TimesNewRomanPS"/>
      </w:rPr>
      <w:fldChar w:fldCharType="separate"/>
    </w:r>
    <w:r w:rsidR="00C12C5B">
      <w:rPr>
        <w:rStyle w:val="PageNumber"/>
        <w:rFonts w:ascii="TimesNewRomanPS" w:hAnsi="TimesNewRomanPS"/>
        <w:noProof/>
      </w:rPr>
      <w:t>2</w:t>
    </w:r>
    <w:r>
      <w:rPr>
        <w:rStyle w:val="PageNumber"/>
        <w:rFonts w:ascii="TimesNewRomanPS" w:hAnsi="TimesNewRoman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DC58" w14:textId="77777777" w:rsidR="00871377" w:rsidRDefault="00871377">
      <w:r>
        <w:separator/>
      </w:r>
    </w:p>
  </w:footnote>
  <w:footnote w:type="continuationSeparator" w:id="0">
    <w:p w14:paraId="1B1161E4" w14:textId="77777777" w:rsidR="00871377" w:rsidRDefault="00871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D754C"/>
    <w:multiLevelType w:val="hybridMultilevel"/>
    <w:tmpl w:val="A9D60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24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C3A868-C014-413F-B435-CC93EB8368E2}"/>
    <w:docVar w:name="dgnword-eventsink" w:val="75110552"/>
  </w:docVars>
  <w:rsids>
    <w:rsidRoot w:val="004B1EBF"/>
    <w:rsid w:val="00000405"/>
    <w:rsid w:val="00012F47"/>
    <w:rsid w:val="0003375B"/>
    <w:rsid w:val="000442DB"/>
    <w:rsid w:val="0007382C"/>
    <w:rsid w:val="00076B1B"/>
    <w:rsid w:val="000812D9"/>
    <w:rsid w:val="0009363F"/>
    <w:rsid w:val="000F2619"/>
    <w:rsid w:val="000F61AD"/>
    <w:rsid w:val="0010335C"/>
    <w:rsid w:val="001055F2"/>
    <w:rsid w:val="00141D6E"/>
    <w:rsid w:val="00154FC3"/>
    <w:rsid w:val="001B27CA"/>
    <w:rsid w:val="001D4CE5"/>
    <w:rsid w:val="001D5722"/>
    <w:rsid w:val="001F64EF"/>
    <w:rsid w:val="00237DDD"/>
    <w:rsid w:val="002400AD"/>
    <w:rsid w:val="0024065F"/>
    <w:rsid w:val="00240FB2"/>
    <w:rsid w:val="00272B52"/>
    <w:rsid w:val="002952EB"/>
    <w:rsid w:val="002A5118"/>
    <w:rsid w:val="002B1E38"/>
    <w:rsid w:val="0030407A"/>
    <w:rsid w:val="003054A7"/>
    <w:rsid w:val="00315C37"/>
    <w:rsid w:val="00323F3D"/>
    <w:rsid w:val="00351E84"/>
    <w:rsid w:val="00362CAD"/>
    <w:rsid w:val="00364BFD"/>
    <w:rsid w:val="003746B5"/>
    <w:rsid w:val="003B57C0"/>
    <w:rsid w:val="003C2730"/>
    <w:rsid w:val="003C7FDC"/>
    <w:rsid w:val="00412EC1"/>
    <w:rsid w:val="0041468D"/>
    <w:rsid w:val="00421405"/>
    <w:rsid w:val="004908AA"/>
    <w:rsid w:val="004A193A"/>
    <w:rsid w:val="004A34F5"/>
    <w:rsid w:val="004A5E87"/>
    <w:rsid w:val="004B1EBF"/>
    <w:rsid w:val="004B429C"/>
    <w:rsid w:val="004D393A"/>
    <w:rsid w:val="005001C0"/>
    <w:rsid w:val="00501AC3"/>
    <w:rsid w:val="00504E57"/>
    <w:rsid w:val="0051454E"/>
    <w:rsid w:val="005337CD"/>
    <w:rsid w:val="00541D9D"/>
    <w:rsid w:val="00562A9E"/>
    <w:rsid w:val="005647A2"/>
    <w:rsid w:val="005A315F"/>
    <w:rsid w:val="005D5358"/>
    <w:rsid w:val="005E55BB"/>
    <w:rsid w:val="005F4156"/>
    <w:rsid w:val="006046E0"/>
    <w:rsid w:val="00622BF0"/>
    <w:rsid w:val="006242E5"/>
    <w:rsid w:val="00636DA6"/>
    <w:rsid w:val="006371B2"/>
    <w:rsid w:val="006655DC"/>
    <w:rsid w:val="00677007"/>
    <w:rsid w:val="006B7205"/>
    <w:rsid w:val="0070258A"/>
    <w:rsid w:val="00793A9B"/>
    <w:rsid w:val="007A1C99"/>
    <w:rsid w:val="007D7D80"/>
    <w:rsid w:val="007E1BBE"/>
    <w:rsid w:val="007F20D5"/>
    <w:rsid w:val="007F271C"/>
    <w:rsid w:val="00817563"/>
    <w:rsid w:val="008228B1"/>
    <w:rsid w:val="0083243F"/>
    <w:rsid w:val="00845A90"/>
    <w:rsid w:val="00871377"/>
    <w:rsid w:val="00890C0B"/>
    <w:rsid w:val="008C0D3D"/>
    <w:rsid w:val="00903856"/>
    <w:rsid w:val="009213F0"/>
    <w:rsid w:val="00940E41"/>
    <w:rsid w:val="0095564C"/>
    <w:rsid w:val="00980E72"/>
    <w:rsid w:val="009B5651"/>
    <w:rsid w:val="009D2567"/>
    <w:rsid w:val="009E4903"/>
    <w:rsid w:val="009F254C"/>
    <w:rsid w:val="00A013F1"/>
    <w:rsid w:val="00A01F33"/>
    <w:rsid w:val="00A227B3"/>
    <w:rsid w:val="00A256B2"/>
    <w:rsid w:val="00A51231"/>
    <w:rsid w:val="00A7666D"/>
    <w:rsid w:val="00A91A91"/>
    <w:rsid w:val="00A96470"/>
    <w:rsid w:val="00A9700D"/>
    <w:rsid w:val="00AA2660"/>
    <w:rsid w:val="00AA6804"/>
    <w:rsid w:val="00AB2DC4"/>
    <w:rsid w:val="00AC0775"/>
    <w:rsid w:val="00AC0A11"/>
    <w:rsid w:val="00AC167C"/>
    <w:rsid w:val="00AC1C62"/>
    <w:rsid w:val="00AC344D"/>
    <w:rsid w:val="00AD6D45"/>
    <w:rsid w:val="00B003E3"/>
    <w:rsid w:val="00B01185"/>
    <w:rsid w:val="00B21F2D"/>
    <w:rsid w:val="00B37288"/>
    <w:rsid w:val="00B50468"/>
    <w:rsid w:val="00B719D9"/>
    <w:rsid w:val="00B914D2"/>
    <w:rsid w:val="00BB1A72"/>
    <w:rsid w:val="00BB2DA4"/>
    <w:rsid w:val="00BC2D56"/>
    <w:rsid w:val="00C12C5B"/>
    <w:rsid w:val="00C46638"/>
    <w:rsid w:val="00C47021"/>
    <w:rsid w:val="00C708AA"/>
    <w:rsid w:val="00C925D4"/>
    <w:rsid w:val="00CA76E0"/>
    <w:rsid w:val="00CC2A11"/>
    <w:rsid w:val="00CC6E57"/>
    <w:rsid w:val="00CE0B21"/>
    <w:rsid w:val="00CF16BA"/>
    <w:rsid w:val="00D06526"/>
    <w:rsid w:val="00D449E1"/>
    <w:rsid w:val="00D62088"/>
    <w:rsid w:val="00D86A39"/>
    <w:rsid w:val="00DA1F1A"/>
    <w:rsid w:val="00DB1687"/>
    <w:rsid w:val="00DB3BC6"/>
    <w:rsid w:val="00DB73C9"/>
    <w:rsid w:val="00DC4F09"/>
    <w:rsid w:val="00DC66A5"/>
    <w:rsid w:val="00DC76BF"/>
    <w:rsid w:val="00E0723D"/>
    <w:rsid w:val="00E261D1"/>
    <w:rsid w:val="00E32B77"/>
    <w:rsid w:val="00E46F60"/>
    <w:rsid w:val="00E64EF1"/>
    <w:rsid w:val="00E97A65"/>
    <w:rsid w:val="00EA4289"/>
    <w:rsid w:val="00EB405F"/>
    <w:rsid w:val="00EE0F7E"/>
    <w:rsid w:val="00EE6BFA"/>
    <w:rsid w:val="00EF30F7"/>
    <w:rsid w:val="00F02F00"/>
    <w:rsid w:val="00F37756"/>
    <w:rsid w:val="00FA6579"/>
    <w:rsid w:val="00FB46DE"/>
    <w:rsid w:val="00FC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88E0415"/>
  <w15:docId w15:val="{B6DBC3D7-DB8D-4AEA-BA24-696DECB6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28"/>
      <w:szCs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s>
      <w:ind w:left="6190" w:hanging="6190"/>
      <w:jc w:val="both"/>
      <w:outlineLvl w:val="2"/>
    </w:pPr>
    <w:rPr>
      <w:rFonts w:ascii="Arial" w:hAnsi="Arial" w:cs="Arial"/>
      <w:b/>
      <w:bCs/>
      <w:sz w:val="22"/>
      <w:szCs w:val="22"/>
    </w:rPr>
  </w:style>
  <w:style w:type="paragraph" w:styleId="Heading4">
    <w:name w:val="heading 4"/>
    <w:basedOn w:val="Normal"/>
    <w:next w:val="Normal"/>
    <w:qFormat/>
    <w:pPr>
      <w:keepNext/>
      <w:jc w:val="both"/>
      <w:outlineLvl w:val="3"/>
    </w:pPr>
    <w:rPr>
      <w:rFonts w:ascii="Arial" w:hAnsi="Arial" w:cs="Arial"/>
      <w:b/>
      <w:bCs/>
      <w:i/>
      <w:iCs/>
      <w:sz w:val="22"/>
      <w:u w:val="single"/>
    </w:rPr>
  </w:style>
  <w:style w:type="paragraph" w:styleId="Heading7">
    <w:name w:val="heading 7"/>
    <w:basedOn w:val="Normal"/>
    <w:next w:val="Normal"/>
    <w:qFormat/>
    <w:rsid w:val="004908A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autoSpaceDE w:val="0"/>
      <w:autoSpaceDN w:val="0"/>
      <w:adjustRightInd w:val="0"/>
      <w:ind w:left="-1440"/>
      <w:jc w:val="both"/>
    </w:pPr>
    <w:rPr>
      <w:sz w:val="24"/>
      <w:szCs w:val="24"/>
    </w:rPr>
  </w:style>
  <w:style w:type="paragraph" w:styleId="Title">
    <w:name w:val="Title"/>
    <w:basedOn w:val="Normal"/>
    <w:qFormat/>
    <w:pPr>
      <w:widowControl/>
      <w:autoSpaceDE/>
      <w:autoSpaceDN/>
      <w:adjustRightInd/>
      <w:jc w:val="center"/>
    </w:pPr>
    <w:rPr>
      <w:rFonts w:ascii="TimesNewRomanPS" w:hAnsi="TimesNewRomanPS"/>
      <w:i/>
      <w:iCs/>
      <w:sz w:val="36"/>
      <w:szCs w:val="36"/>
    </w:rPr>
  </w:style>
  <w:style w:type="paragraph" w:styleId="Subtitle">
    <w:name w:val="Subtitle"/>
    <w:basedOn w:val="Normal"/>
    <w:qFormat/>
    <w:pPr>
      <w:jc w:val="center"/>
    </w:pPr>
    <w:rPr>
      <w:rFonts w:ascii="Arial" w:hAnsi="Arial" w:cs="Arial"/>
      <w:b/>
      <w:bCs/>
      <w:i/>
      <w:iCs/>
      <w:sz w:val="24"/>
      <w:szCs w:val="24"/>
      <w:u w:val="single"/>
    </w:rPr>
  </w:style>
  <w:style w:type="paragraph" w:styleId="Footer">
    <w:name w:val="footer"/>
    <w:basedOn w:val="Normal"/>
    <w:pPr>
      <w:tabs>
        <w:tab w:val="center" w:pos="4320"/>
        <w:tab w:val="right" w:pos="8640"/>
      </w:tabs>
    </w:pPr>
    <w:rPr>
      <w:rFonts w:ascii="TimesNewRomanPS" w:hAnsi="TimesNewRomanPS"/>
    </w:rPr>
  </w:style>
  <w:style w:type="paragraph" w:styleId="BodyText">
    <w:name w:val="Body Text"/>
    <w:basedOn w:val="Normal"/>
    <w:pPr>
      <w:jc w:val="both"/>
    </w:pPr>
    <w:rPr>
      <w:sz w:val="24"/>
      <w:szCs w:val="24"/>
    </w:rPr>
  </w:style>
  <w:style w:type="paragraph" w:styleId="BodyTextIndent">
    <w:name w:val="Body Text Indent"/>
    <w:basedOn w:val="Normal"/>
    <w:pPr>
      <w:ind w:firstLine="720"/>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080"/>
      </w:tabs>
      <w:ind w:left="720" w:hanging="720"/>
      <w:jc w:val="both"/>
    </w:pPr>
    <w:rPr>
      <w:sz w:val="22"/>
      <w:szCs w:val="24"/>
    </w:rPr>
  </w:style>
  <w:style w:type="paragraph" w:styleId="BodyText2">
    <w:name w:val="Body Text 2"/>
    <w:basedOn w:val="Normal"/>
    <w:pPr>
      <w:spacing w:line="360" w:lineRule="auto"/>
      <w:jc w:val="both"/>
    </w:pPr>
    <w:rPr>
      <w:sz w:val="22"/>
      <w:szCs w:val="24"/>
    </w:rPr>
  </w:style>
  <w:style w:type="paragraph" w:styleId="BalloonText">
    <w:name w:val="Balloon Text"/>
    <w:basedOn w:val="Normal"/>
    <w:semiHidden/>
    <w:rsid w:val="00D449E1"/>
    <w:rPr>
      <w:rFonts w:ascii="Tahoma" w:hAnsi="Tahoma" w:cs="Tahoma"/>
      <w:sz w:val="16"/>
      <w:szCs w:val="16"/>
    </w:rPr>
  </w:style>
  <w:style w:type="paragraph" w:styleId="DocumentMap">
    <w:name w:val="Document Map"/>
    <w:basedOn w:val="Normal"/>
    <w:semiHidden/>
    <w:rsid w:val="00CC2A1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SERVICE AGREEMENT</vt:lpstr>
    </vt:vector>
  </TitlesOfParts>
  <Company>MCESC</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supersec2</dc:creator>
  <cp:lastModifiedBy>Cappiello, Diane</cp:lastModifiedBy>
  <cp:revision>3</cp:revision>
  <cp:lastPrinted>2012-09-12T19:13:00Z</cp:lastPrinted>
  <dcterms:created xsi:type="dcterms:W3CDTF">2025-05-29T16:49:00Z</dcterms:created>
  <dcterms:modified xsi:type="dcterms:W3CDTF">2025-05-29T16:51:00Z</dcterms:modified>
</cp:coreProperties>
</file>